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369A" w14:textId="1269DB93" w:rsidR="00F212CB" w:rsidRPr="000B400B" w:rsidRDefault="000B311B" w:rsidP="000B400B">
      <w:r>
        <w:rPr>
          <w:noProof/>
        </w:rPr>
        <mc:AlternateContent>
          <mc:Choice Requires="wps">
            <w:drawing>
              <wp:anchor distT="0" distB="0" distL="114300" distR="114300" simplePos="0" relativeHeight="251659264" behindDoc="0" locked="0" layoutInCell="1" allowOverlap="1" wp14:anchorId="02194D2E" wp14:editId="10885ED2">
                <wp:simplePos x="0" y="0"/>
                <wp:positionH relativeFrom="column">
                  <wp:posOffset>594360</wp:posOffset>
                </wp:positionH>
                <wp:positionV relativeFrom="paragraph">
                  <wp:posOffset>1493520</wp:posOffset>
                </wp:positionV>
                <wp:extent cx="6583680" cy="8122920"/>
                <wp:effectExtent l="0" t="0" r="7620" b="0"/>
                <wp:wrapNone/>
                <wp:docPr id="131399641" name="Text Box 1"/>
                <wp:cNvGraphicFramePr/>
                <a:graphic xmlns:a="http://schemas.openxmlformats.org/drawingml/2006/main">
                  <a:graphicData uri="http://schemas.microsoft.com/office/word/2010/wordprocessingShape">
                    <wps:wsp>
                      <wps:cNvSpPr txBox="1"/>
                      <wps:spPr>
                        <a:xfrm>
                          <a:off x="0" y="0"/>
                          <a:ext cx="6583680" cy="8122920"/>
                        </a:xfrm>
                        <a:prstGeom prst="rect">
                          <a:avLst/>
                        </a:prstGeom>
                        <a:solidFill>
                          <a:schemeClr val="lt1"/>
                        </a:solidFill>
                        <a:ln w="6350">
                          <a:noFill/>
                        </a:ln>
                      </wps:spPr>
                      <wps:txbx>
                        <w:txbxContent>
                          <w:p w14:paraId="7A6877F0" w14:textId="179BDD14" w:rsidR="000B311B" w:rsidRDefault="0094703D" w:rsidP="000B311B">
                            <w:pPr>
                              <w:pStyle w:val="NormalWeb"/>
                              <w:spacing w:line="276" w:lineRule="auto"/>
                              <w:rPr>
                                <w:rFonts w:ascii="EB Garamond" w:eastAsia="EB Garamond" w:hAnsi="EB Garamond" w:cs="EB Garamond"/>
                                <w:b/>
                                <w:i/>
                                <w:color w:val="3B651D"/>
                                <w:sz w:val="52"/>
                                <w:szCs w:val="52"/>
                              </w:rPr>
                            </w:pPr>
                            <w:r>
                              <w:rPr>
                                <w:rFonts w:ascii="EB Garamond" w:eastAsia="EB Garamond" w:hAnsi="EB Garamond" w:cs="EB Garamond"/>
                                <w:b/>
                                <w:color w:val="3B651D"/>
                                <w:sz w:val="52"/>
                                <w:szCs w:val="52"/>
                              </w:rPr>
                              <w:t>Epazote</w:t>
                            </w:r>
                            <w:r w:rsidR="000B311B">
                              <w:rPr>
                                <w:rFonts w:ascii="EB Garamond" w:eastAsia="EB Garamond" w:hAnsi="EB Garamond" w:cs="EB Garamond"/>
                                <w:b/>
                                <w:i/>
                                <w:color w:val="3B651D"/>
                                <w:sz w:val="52"/>
                                <w:szCs w:val="52"/>
                              </w:rPr>
                              <w:t xml:space="preserve">, </w:t>
                            </w:r>
                            <w:proofErr w:type="spellStart"/>
                            <w:r>
                              <w:rPr>
                                <w:rFonts w:ascii="EB Garamond" w:eastAsia="EB Garamond" w:hAnsi="EB Garamond" w:cs="EB Garamond"/>
                                <w:b/>
                                <w:i/>
                                <w:color w:val="3B651D"/>
                                <w:sz w:val="52"/>
                                <w:szCs w:val="52"/>
                              </w:rPr>
                              <w:t>Dysphania</w:t>
                            </w:r>
                            <w:proofErr w:type="spellEnd"/>
                            <w:r>
                              <w:rPr>
                                <w:rFonts w:ascii="EB Garamond" w:eastAsia="EB Garamond" w:hAnsi="EB Garamond" w:cs="EB Garamond"/>
                                <w:b/>
                                <w:i/>
                                <w:color w:val="3B651D"/>
                                <w:sz w:val="52"/>
                                <w:szCs w:val="52"/>
                              </w:rPr>
                              <w:t xml:space="preserve"> ambrosioides</w:t>
                            </w:r>
                          </w:p>
                          <w:p w14:paraId="5ADD7770" w14:textId="0A647828" w:rsidR="007B38CA" w:rsidRDefault="0094703D" w:rsidP="007B38CA">
                            <w:pPr>
                              <w:pStyle w:val="NormalWeb"/>
                              <w:numPr>
                                <w:ilvl w:val="0"/>
                                <w:numId w:val="2"/>
                              </w:numPr>
                              <w:spacing w:line="276" w:lineRule="auto"/>
                              <w:contextualSpacing/>
                              <w:rPr>
                                <w:rFonts w:ascii="Cambria" w:hAnsi="Cambria"/>
                                <w:color w:val="000000"/>
                                <w:sz w:val="22"/>
                                <w:szCs w:val="22"/>
                              </w:rPr>
                            </w:pPr>
                            <w:proofErr w:type="spellStart"/>
                            <w:r w:rsidRPr="0094703D">
                              <w:rPr>
                                <w:rFonts w:ascii="Cambria" w:hAnsi="Cambria"/>
                                <w:i/>
                                <w:iCs/>
                                <w:color w:val="000000"/>
                                <w:sz w:val="22"/>
                                <w:szCs w:val="22"/>
                              </w:rPr>
                              <w:t>Dysphania</w:t>
                            </w:r>
                            <w:proofErr w:type="spellEnd"/>
                            <w:r w:rsidRPr="0094703D">
                              <w:rPr>
                                <w:rFonts w:ascii="Cambria" w:hAnsi="Cambria"/>
                                <w:i/>
                                <w:iCs/>
                                <w:color w:val="000000"/>
                                <w:sz w:val="22"/>
                                <w:szCs w:val="22"/>
                              </w:rPr>
                              <w:t xml:space="preserve"> ambrosioides</w:t>
                            </w:r>
                            <w:r w:rsidRPr="0094703D">
                              <w:rPr>
                                <w:rFonts w:ascii="Cambria" w:hAnsi="Cambria"/>
                                <w:color w:val="000000"/>
                                <w:sz w:val="22"/>
                                <w:szCs w:val="22"/>
                              </w:rPr>
                              <w:t xml:space="preserve">, previously known as </w:t>
                            </w:r>
                            <w:r w:rsidRPr="0094703D">
                              <w:rPr>
                                <w:rFonts w:ascii="Cambria" w:hAnsi="Cambria"/>
                                <w:i/>
                                <w:iCs/>
                                <w:color w:val="000000"/>
                                <w:sz w:val="22"/>
                                <w:szCs w:val="22"/>
                              </w:rPr>
                              <w:t xml:space="preserve">Chenopodium ambrosioides, </w:t>
                            </w:r>
                            <w:r w:rsidRPr="0094703D">
                              <w:rPr>
                                <w:rFonts w:ascii="Cambria" w:hAnsi="Cambria"/>
                                <w:color w:val="000000"/>
                                <w:sz w:val="22"/>
                                <w:szCs w:val="22"/>
                              </w:rPr>
                              <w:t xml:space="preserve">is commonly known as </w:t>
                            </w:r>
                            <w:r w:rsidR="007F36F3">
                              <w:rPr>
                                <w:rFonts w:ascii="Cambria" w:hAnsi="Cambria"/>
                                <w:color w:val="000000"/>
                                <w:sz w:val="22"/>
                                <w:szCs w:val="22"/>
                              </w:rPr>
                              <w:t>e</w:t>
                            </w:r>
                            <w:r w:rsidRPr="0094703D">
                              <w:rPr>
                                <w:rFonts w:ascii="Cambria" w:hAnsi="Cambria"/>
                                <w:color w:val="000000"/>
                                <w:sz w:val="22"/>
                                <w:szCs w:val="22"/>
                              </w:rPr>
                              <w:t xml:space="preserve">pazote, </w:t>
                            </w:r>
                            <w:r w:rsidR="007F36F3" w:rsidRPr="0094703D">
                              <w:rPr>
                                <w:rFonts w:ascii="Cambria" w:hAnsi="Cambria"/>
                                <w:color w:val="000000"/>
                                <w:sz w:val="22"/>
                                <w:szCs w:val="22"/>
                              </w:rPr>
                              <w:t>Jesuit’s</w:t>
                            </w:r>
                            <w:r w:rsidRPr="0094703D">
                              <w:rPr>
                                <w:rFonts w:ascii="Cambria" w:hAnsi="Cambria"/>
                                <w:color w:val="000000"/>
                                <w:sz w:val="22"/>
                                <w:szCs w:val="22"/>
                              </w:rPr>
                              <w:t xml:space="preserve"> Tea, Mexican </w:t>
                            </w:r>
                            <w:r w:rsidR="007F36F3">
                              <w:rPr>
                                <w:rFonts w:ascii="Cambria" w:hAnsi="Cambria"/>
                                <w:color w:val="000000"/>
                                <w:sz w:val="22"/>
                                <w:szCs w:val="22"/>
                              </w:rPr>
                              <w:t>t</w:t>
                            </w:r>
                            <w:r w:rsidRPr="0094703D">
                              <w:rPr>
                                <w:rFonts w:ascii="Cambria" w:hAnsi="Cambria"/>
                                <w:color w:val="000000"/>
                                <w:sz w:val="22"/>
                                <w:szCs w:val="22"/>
                              </w:rPr>
                              <w:t xml:space="preserve">ea, </w:t>
                            </w:r>
                            <w:proofErr w:type="spellStart"/>
                            <w:r w:rsidR="007F36F3">
                              <w:rPr>
                                <w:rFonts w:ascii="Cambria" w:hAnsi="Cambria"/>
                                <w:color w:val="000000"/>
                                <w:sz w:val="22"/>
                                <w:szCs w:val="22"/>
                              </w:rPr>
                              <w:t>p</w:t>
                            </w:r>
                            <w:r w:rsidRPr="0094703D">
                              <w:rPr>
                                <w:rFonts w:ascii="Cambria" w:hAnsi="Cambria"/>
                                <w:color w:val="000000"/>
                                <w:sz w:val="22"/>
                                <w:szCs w:val="22"/>
                              </w:rPr>
                              <w:t>aico</w:t>
                            </w:r>
                            <w:proofErr w:type="spellEnd"/>
                            <w:r w:rsidR="007F36F3">
                              <w:rPr>
                                <w:rFonts w:ascii="Cambria" w:hAnsi="Cambria"/>
                                <w:color w:val="000000"/>
                                <w:sz w:val="22"/>
                                <w:szCs w:val="22"/>
                              </w:rPr>
                              <w:t xml:space="preserve">, </w:t>
                            </w:r>
                            <w:proofErr w:type="spellStart"/>
                            <w:r w:rsidR="007F36F3">
                              <w:rPr>
                                <w:rFonts w:ascii="Cambria" w:hAnsi="Cambria"/>
                                <w:color w:val="000000"/>
                                <w:sz w:val="22"/>
                                <w:szCs w:val="22"/>
                              </w:rPr>
                              <w:t>pazote</w:t>
                            </w:r>
                            <w:proofErr w:type="spellEnd"/>
                            <w:r w:rsidRPr="0094703D">
                              <w:rPr>
                                <w:rFonts w:ascii="Cambria" w:hAnsi="Cambria"/>
                                <w:color w:val="000000"/>
                                <w:sz w:val="22"/>
                                <w:szCs w:val="22"/>
                              </w:rPr>
                              <w:t xml:space="preserve"> and </w:t>
                            </w:r>
                            <w:r w:rsidR="007F36F3">
                              <w:rPr>
                                <w:rFonts w:ascii="Cambria" w:hAnsi="Cambria"/>
                                <w:color w:val="000000"/>
                                <w:sz w:val="22"/>
                                <w:szCs w:val="22"/>
                              </w:rPr>
                              <w:t>w</w:t>
                            </w:r>
                            <w:r w:rsidRPr="0094703D">
                              <w:rPr>
                                <w:rFonts w:ascii="Cambria" w:hAnsi="Cambria"/>
                                <w:color w:val="000000"/>
                                <w:sz w:val="22"/>
                                <w:szCs w:val="22"/>
                              </w:rPr>
                              <w:t>ormseed.</w:t>
                            </w:r>
                          </w:p>
                          <w:p w14:paraId="58565DA0" w14:textId="77777777" w:rsidR="007B38CA" w:rsidRPr="007B38CA" w:rsidRDefault="007B38CA" w:rsidP="007B38CA">
                            <w:pPr>
                              <w:pStyle w:val="NormalWeb"/>
                              <w:ind w:firstLine="0"/>
                              <w:contextualSpacing/>
                              <w:rPr>
                                <w:rFonts w:ascii="Cambria" w:hAnsi="Cambria"/>
                                <w:color w:val="000000"/>
                                <w:sz w:val="22"/>
                                <w:szCs w:val="22"/>
                              </w:rPr>
                            </w:pPr>
                          </w:p>
                          <w:p w14:paraId="5B186352" w14:textId="4F268FFA" w:rsidR="007B38CA" w:rsidRPr="007B38CA" w:rsidRDefault="0094703D" w:rsidP="007B38CA">
                            <w:pPr>
                              <w:pStyle w:val="NormalWeb"/>
                              <w:numPr>
                                <w:ilvl w:val="0"/>
                                <w:numId w:val="2"/>
                              </w:numPr>
                              <w:spacing w:after="160" w:line="276" w:lineRule="auto"/>
                              <w:rPr>
                                <w:rFonts w:ascii="Cambria" w:hAnsi="Cambria"/>
                                <w:color w:val="000000"/>
                                <w:sz w:val="22"/>
                                <w:szCs w:val="22"/>
                              </w:rPr>
                            </w:pPr>
                            <w:r w:rsidRPr="0094703D">
                              <w:rPr>
                                <w:rFonts w:ascii="Cambria" w:hAnsi="Cambria"/>
                                <w:color w:val="000000"/>
                                <w:sz w:val="22"/>
                                <w:szCs w:val="22"/>
                              </w:rPr>
                              <w:t>The name “epazote” comes from the Aztec Nahuatl language which translates to “skunk sweat”. This refers to the plant’s distinctive aroma.</w:t>
                            </w:r>
                          </w:p>
                          <w:p w14:paraId="5D16C916" w14:textId="73F00C65" w:rsidR="007B38CA" w:rsidRDefault="0094703D" w:rsidP="007B38CA">
                            <w:pPr>
                              <w:pStyle w:val="NormalWeb"/>
                              <w:numPr>
                                <w:ilvl w:val="0"/>
                                <w:numId w:val="2"/>
                              </w:numPr>
                              <w:spacing w:before="240" w:beforeAutospacing="0" w:after="160"/>
                              <w:rPr>
                                <w:rFonts w:ascii="Cambria" w:hAnsi="Cambria"/>
                                <w:color w:val="000000"/>
                                <w:sz w:val="22"/>
                                <w:szCs w:val="22"/>
                              </w:rPr>
                            </w:pPr>
                            <w:r w:rsidRPr="0094703D">
                              <w:rPr>
                                <w:rFonts w:ascii="Cambria" w:hAnsi="Cambria"/>
                                <w:color w:val="000000"/>
                                <w:sz w:val="22"/>
                                <w:szCs w:val="22"/>
                              </w:rPr>
                              <w:t xml:space="preserve">The compound </w:t>
                            </w:r>
                            <w:proofErr w:type="spellStart"/>
                            <w:r w:rsidRPr="0094703D">
                              <w:rPr>
                                <w:rFonts w:ascii="Cambria" w:hAnsi="Cambria"/>
                                <w:color w:val="000000"/>
                                <w:sz w:val="22"/>
                                <w:szCs w:val="22"/>
                              </w:rPr>
                              <w:t>ascariodole</w:t>
                            </w:r>
                            <w:proofErr w:type="spellEnd"/>
                            <w:r w:rsidRPr="0094703D">
                              <w:rPr>
                                <w:rFonts w:ascii="Cambria" w:hAnsi="Cambria"/>
                                <w:color w:val="000000"/>
                                <w:sz w:val="22"/>
                                <w:szCs w:val="22"/>
                              </w:rPr>
                              <w:t xml:space="preserve"> is responsible for the characteristic aroma. It is described in a variety of ways including petroleum, turpentine, citrus, oregano-citrus-mint, earthy, medicinal and even being similar to spinach or arugula.</w:t>
                            </w:r>
                          </w:p>
                          <w:p w14:paraId="4F75A977" w14:textId="77777777" w:rsidR="007B38CA" w:rsidRDefault="0094703D" w:rsidP="007B38CA">
                            <w:pPr>
                              <w:pStyle w:val="NormalWeb"/>
                              <w:numPr>
                                <w:ilvl w:val="0"/>
                                <w:numId w:val="2"/>
                              </w:numPr>
                              <w:spacing w:before="240" w:beforeAutospacing="0" w:after="160" w:line="276" w:lineRule="auto"/>
                              <w:rPr>
                                <w:rFonts w:ascii="Cambria" w:hAnsi="Cambria"/>
                                <w:color w:val="000000"/>
                                <w:sz w:val="22"/>
                                <w:szCs w:val="22"/>
                              </w:rPr>
                            </w:pPr>
                            <w:r w:rsidRPr="0094703D">
                              <w:rPr>
                                <w:rFonts w:ascii="Cambria" w:hAnsi="Cambria"/>
                                <w:color w:val="000000"/>
                                <w:sz w:val="22"/>
                                <w:szCs w:val="22"/>
                              </w:rPr>
                              <w:t>Epazote is native to Mexico, Central and South America, and it has naturalized in subtropical regions around the world. </w:t>
                            </w:r>
                          </w:p>
                          <w:p w14:paraId="1167349E" w14:textId="77777777" w:rsidR="007B38CA" w:rsidRDefault="0094703D" w:rsidP="007B38CA">
                            <w:pPr>
                              <w:pStyle w:val="NormalWeb"/>
                              <w:numPr>
                                <w:ilvl w:val="0"/>
                                <w:numId w:val="2"/>
                              </w:numPr>
                              <w:spacing w:before="240" w:beforeAutospacing="0" w:after="160" w:line="276" w:lineRule="auto"/>
                              <w:rPr>
                                <w:rFonts w:ascii="Cambria" w:hAnsi="Cambria"/>
                                <w:color w:val="000000"/>
                                <w:sz w:val="22"/>
                                <w:szCs w:val="22"/>
                              </w:rPr>
                            </w:pPr>
                            <w:r w:rsidRPr="0094703D">
                              <w:rPr>
                                <w:rFonts w:ascii="Cambria" w:hAnsi="Cambria"/>
                                <w:color w:val="000000"/>
                                <w:sz w:val="22"/>
                                <w:szCs w:val="22"/>
                              </w:rPr>
                              <w:t>It grows easily from the tiny seeds produced in the plant’s small greenish flowers and can reach 3 to 4 feet tall. The leaves are long, dark green with serrated edges that taper toward the end.  It can become invasive. </w:t>
                            </w:r>
                          </w:p>
                          <w:p w14:paraId="698C8B3A" w14:textId="77777777" w:rsidR="007B38CA" w:rsidRDefault="0094703D" w:rsidP="007B38CA">
                            <w:pPr>
                              <w:pStyle w:val="NormalWeb"/>
                              <w:numPr>
                                <w:ilvl w:val="0"/>
                                <w:numId w:val="2"/>
                              </w:numPr>
                              <w:spacing w:before="240" w:beforeAutospacing="0" w:after="160" w:line="276" w:lineRule="auto"/>
                              <w:rPr>
                                <w:rFonts w:ascii="Cambria" w:hAnsi="Cambria"/>
                                <w:color w:val="000000"/>
                                <w:sz w:val="22"/>
                                <w:szCs w:val="22"/>
                              </w:rPr>
                            </w:pPr>
                            <w:r w:rsidRPr="0094703D">
                              <w:rPr>
                                <w:rFonts w:ascii="Cambria" w:hAnsi="Cambria"/>
                                <w:color w:val="000000"/>
                                <w:sz w:val="22"/>
                                <w:szCs w:val="22"/>
                              </w:rPr>
                              <w:t>It has been used for centuries especially in dishes with beans since it is known to reduce the gas-causing effects of consuming beans.</w:t>
                            </w:r>
                          </w:p>
                          <w:p w14:paraId="6205CBFF" w14:textId="77777777" w:rsidR="007B38CA" w:rsidRDefault="0094703D" w:rsidP="007B38CA">
                            <w:pPr>
                              <w:pStyle w:val="NormalWeb"/>
                              <w:numPr>
                                <w:ilvl w:val="0"/>
                                <w:numId w:val="2"/>
                              </w:numPr>
                              <w:spacing w:before="240" w:beforeAutospacing="0" w:after="160"/>
                              <w:rPr>
                                <w:rFonts w:ascii="Cambria" w:hAnsi="Cambria"/>
                                <w:color w:val="000000"/>
                                <w:sz w:val="22"/>
                                <w:szCs w:val="22"/>
                              </w:rPr>
                            </w:pPr>
                            <w:r w:rsidRPr="0094703D">
                              <w:rPr>
                                <w:rFonts w:ascii="Cambria" w:hAnsi="Cambria"/>
                                <w:color w:val="000000"/>
                                <w:sz w:val="22"/>
                                <w:szCs w:val="22"/>
                              </w:rPr>
                              <w:t>The compound ascaridole as well as other essential oils in epazote are believed to reduce the hard-to-digest oligosaccharides found in beans during cooking, which is what reduces flatulence problem. It also has carminative properties, relaxing the smooth muscle of the digestive tract and allows gas to pass more easily rather than building up uncomfortably.</w:t>
                            </w:r>
                          </w:p>
                          <w:p w14:paraId="0EB484E0" w14:textId="77777777" w:rsidR="007B38CA" w:rsidRDefault="0094703D" w:rsidP="007B38CA">
                            <w:pPr>
                              <w:pStyle w:val="NormalWeb"/>
                              <w:numPr>
                                <w:ilvl w:val="0"/>
                                <w:numId w:val="2"/>
                              </w:numPr>
                              <w:spacing w:before="240" w:beforeAutospacing="0" w:after="160" w:line="276" w:lineRule="auto"/>
                              <w:rPr>
                                <w:rFonts w:ascii="Cambria" w:hAnsi="Cambria"/>
                                <w:color w:val="000000"/>
                                <w:sz w:val="22"/>
                                <w:szCs w:val="22"/>
                              </w:rPr>
                            </w:pPr>
                            <w:r w:rsidRPr="0094703D">
                              <w:rPr>
                                <w:rFonts w:ascii="Cambria" w:hAnsi="Cambria"/>
                                <w:color w:val="000000"/>
                                <w:sz w:val="22"/>
                                <w:szCs w:val="22"/>
                              </w:rPr>
                              <w:t>Historically, the Aztecs and Mayans used epazote medicinally. For example, a tea made from epazote seeds was used to treat people with pinworms, hookworms, and roundworms. The common name wormseed comes from this practice. </w:t>
                            </w:r>
                          </w:p>
                          <w:p w14:paraId="3D05FF96" w14:textId="77777777" w:rsidR="007B38CA" w:rsidRDefault="0094703D" w:rsidP="007B38CA">
                            <w:pPr>
                              <w:pStyle w:val="NormalWeb"/>
                              <w:numPr>
                                <w:ilvl w:val="0"/>
                                <w:numId w:val="2"/>
                              </w:numPr>
                              <w:spacing w:before="240" w:beforeAutospacing="0" w:after="160"/>
                              <w:rPr>
                                <w:rFonts w:ascii="Cambria" w:hAnsi="Cambria"/>
                                <w:color w:val="000000"/>
                                <w:sz w:val="22"/>
                                <w:szCs w:val="22"/>
                              </w:rPr>
                            </w:pPr>
                            <w:r w:rsidRPr="0094703D">
                              <w:rPr>
                                <w:rFonts w:ascii="Cambria" w:hAnsi="Cambria"/>
                                <w:color w:val="000000"/>
                                <w:sz w:val="22"/>
                                <w:szCs w:val="22"/>
                              </w:rPr>
                              <w:t>Additional uses for “Mexican tea” were as a digestive aid, relief of menstrual cramps and as an anti-inflammatory for respiratory ailments. </w:t>
                            </w:r>
                          </w:p>
                          <w:p w14:paraId="4B372EFE" w14:textId="77777777" w:rsidR="007B38CA" w:rsidRDefault="0094703D" w:rsidP="007B38CA">
                            <w:pPr>
                              <w:pStyle w:val="NormalWeb"/>
                              <w:numPr>
                                <w:ilvl w:val="0"/>
                                <w:numId w:val="2"/>
                              </w:numPr>
                              <w:spacing w:before="240" w:beforeAutospacing="0" w:after="160"/>
                              <w:rPr>
                                <w:rFonts w:ascii="Cambria" w:hAnsi="Cambria"/>
                                <w:color w:val="000000"/>
                                <w:sz w:val="22"/>
                                <w:szCs w:val="22"/>
                              </w:rPr>
                            </w:pPr>
                            <w:r w:rsidRPr="0094703D">
                              <w:rPr>
                                <w:rFonts w:ascii="Cambria" w:hAnsi="Cambria"/>
                                <w:color w:val="000000"/>
                                <w:sz w:val="22"/>
                                <w:szCs w:val="22"/>
                              </w:rPr>
                              <w:t>Epazote leaves provide a distinctive flavor in many of the region’s dishes, including stews, quesadillas, moles, and of course bean dishes. </w:t>
                            </w:r>
                          </w:p>
                          <w:p w14:paraId="5B9368DD" w14:textId="28954A35" w:rsidR="0094703D" w:rsidRPr="0094703D" w:rsidRDefault="0094703D" w:rsidP="007B38CA">
                            <w:pPr>
                              <w:pStyle w:val="NormalWeb"/>
                              <w:numPr>
                                <w:ilvl w:val="0"/>
                                <w:numId w:val="2"/>
                              </w:numPr>
                              <w:spacing w:before="240" w:beforeAutospacing="0" w:after="0" w:afterAutospacing="0"/>
                              <w:rPr>
                                <w:rFonts w:ascii="Cambria" w:hAnsi="Cambria"/>
                                <w:color w:val="000000"/>
                                <w:sz w:val="22"/>
                                <w:szCs w:val="22"/>
                              </w:rPr>
                            </w:pPr>
                            <w:r w:rsidRPr="0094703D">
                              <w:rPr>
                                <w:rFonts w:ascii="Cambria" w:hAnsi="Cambria"/>
                                <w:color w:val="000000"/>
                                <w:sz w:val="22"/>
                                <w:szCs w:val="22"/>
                              </w:rPr>
                              <w:t xml:space="preserve">It is best to add a small amount of the leaves in the beginning of the cooking process. It is also best to avoid consuming large amounts </w:t>
                            </w:r>
                            <w:r w:rsidR="007B38CA" w:rsidRPr="0094703D">
                              <w:rPr>
                                <w:rFonts w:ascii="Cambria" w:hAnsi="Cambria"/>
                                <w:color w:val="000000"/>
                                <w:sz w:val="22"/>
                                <w:szCs w:val="22"/>
                              </w:rPr>
                              <w:t>of epazote</w:t>
                            </w:r>
                            <w:r w:rsidRPr="0094703D">
                              <w:rPr>
                                <w:rFonts w:ascii="Cambria" w:hAnsi="Cambria"/>
                                <w:color w:val="000000"/>
                                <w:sz w:val="22"/>
                                <w:szCs w:val="22"/>
                              </w:rPr>
                              <w:t>. Too much can cause nausea, headache or digestive discomfort.</w:t>
                            </w:r>
                          </w:p>
                          <w:p w14:paraId="6254E7F8" w14:textId="77777777" w:rsidR="00B712DD" w:rsidRDefault="00B712DD" w:rsidP="00170ECC">
                            <w:pPr>
                              <w:pStyle w:val="NormalWeb"/>
                              <w:spacing w:before="0" w:beforeAutospacing="0" w:after="160" w:afterAutospacing="0"/>
                              <w:ind w:left="360"/>
                              <w:jc w:val="center"/>
                              <w:rPr>
                                <w:i/>
                                <w:sz w:val="20"/>
                                <w:szCs w:val="20"/>
                              </w:rPr>
                            </w:pPr>
                          </w:p>
                          <w:p w14:paraId="42E633A1" w14:textId="262E8945" w:rsidR="000B311B" w:rsidRPr="00170ECC" w:rsidRDefault="000B311B" w:rsidP="00170ECC">
                            <w:pPr>
                              <w:pStyle w:val="NormalWeb"/>
                              <w:spacing w:before="0" w:beforeAutospacing="0" w:after="160" w:afterAutospacing="0"/>
                              <w:ind w:left="360"/>
                              <w:jc w:val="center"/>
                              <w:rPr>
                                <w:rFonts w:asciiTheme="minorHAnsi" w:hAnsiTheme="minorHAnsi"/>
                                <w:color w:val="000000"/>
                              </w:rPr>
                            </w:pPr>
                            <w:r w:rsidRPr="00170ECC">
                              <w:rPr>
                                <w:i/>
                                <w:sz w:val="20"/>
                                <w:szCs w:val="20"/>
                              </w:rPr>
                              <w:t>It is the policy of The Herb Society of America, Inc. not to advise or recommend herbs for medicinal or health use. This information is intended for educational purposes only and should not be considered as a recommendation or endorsement of any particular medical or health treatment. Please consult a health care provider before pursuing any herbal treatments.</w:t>
                            </w:r>
                          </w:p>
                          <w:p w14:paraId="6F6AA2EB" w14:textId="77777777" w:rsidR="000B311B" w:rsidRDefault="000B31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194D2E" id="_x0000_t202" coordsize="21600,21600" o:spt="202" path="m,l,21600r21600,l21600,xe">
                <v:stroke joinstyle="miter"/>
                <v:path gradientshapeok="t" o:connecttype="rect"/>
              </v:shapetype>
              <v:shape id="Text Box 1" o:spid="_x0000_s1026" type="#_x0000_t202" style="position:absolute;left:0;text-align:left;margin-left:46.8pt;margin-top:117.6pt;width:518.4pt;height:63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" fillcolor="white [3201]" stroked="f" strokeweight=".5pt">
                <v:textbox>
                  <w:txbxContent>
                    <w:p w14:paraId="7A6877F0" w14:textId="179BDD14" w:rsidR="000B311B" w:rsidRDefault="0094703D" w:rsidP="000B311B">
                      <w:pPr>
                        <w:pStyle w:val="NormalWeb"/>
                        <w:spacing w:line="276" w:lineRule="auto"/>
                        <w:rPr>
                          <w:rFonts w:ascii="EB Garamond" w:eastAsia="EB Garamond" w:hAnsi="EB Garamond" w:cs="EB Garamond"/>
                          <w:b/>
                          <w:i/>
                          <w:color w:val="3B651D"/>
                          <w:sz w:val="52"/>
                          <w:szCs w:val="52"/>
                        </w:rPr>
                      </w:pPr>
                      <w:r>
                        <w:rPr>
                          <w:rFonts w:ascii="EB Garamond" w:eastAsia="EB Garamond" w:hAnsi="EB Garamond" w:cs="EB Garamond"/>
                          <w:b/>
                          <w:color w:val="3B651D"/>
                          <w:sz w:val="52"/>
                          <w:szCs w:val="52"/>
                        </w:rPr>
                        <w:t>Epazote</w:t>
                      </w:r>
                      <w:r w:rsidR="000B311B">
                        <w:rPr>
                          <w:rFonts w:ascii="EB Garamond" w:eastAsia="EB Garamond" w:hAnsi="EB Garamond" w:cs="EB Garamond"/>
                          <w:b/>
                          <w:i/>
                          <w:color w:val="3B651D"/>
                          <w:sz w:val="52"/>
                          <w:szCs w:val="52"/>
                        </w:rPr>
                        <w:t xml:space="preserve">, </w:t>
                      </w:r>
                      <w:proofErr w:type="spellStart"/>
                      <w:r>
                        <w:rPr>
                          <w:rFonts w:ascii="EB Garamond" w:eastAsia="EB Garamond" w:hAnsi="EB Garamond" w:cs="EB Garamond"/>
                          <w:b/>
                          <w:i/>
                          <w:color w:val="3B651D"/>
                          <w:sz w:val="52"/>
                          <w:szCs w:val="52"/>
                        </w:rPr>
                        <w:t>Dysphania</w:t>
                      </w:r>
                      <w:proofErr w:type="spellEnd"/>
                      <w:r>
                        <w:rPr>
                          <w:rFonts w:ascii="EB Garamond" w:eastAsia="EB Garamond" w:hAnsi="EB Garamond" w:cs="EB Garamond"/>
                          <w:b/>
                          <w:i/>
                          <w:color w:val="3B651D"/>
                          <w:sz w:val="52"/>
                          <w:szCs w:val="52"/>
                        </w:rPr>
                        <w:t xml:space="preserve"> ambrosioides</w:t>
                      </w:r>
                    </w:p>
                    <w:p w14:paraId="5ADD7770" w14:textId="0A647828" w:rsidR="007B38CA" w:rsidRDefault="0094703D" w:rsidP="007B38CA">
                      <w:pPr>
                        <w:pStyle w:val="NormalWeb"/>
                        <w:numPr>
                          <w:ilvl w:val="0"/>
                          <w:numId w:val="2"/>
                        </w:numPr>
                        <w:spacing w:line="276" w:lineRule="auto"/>
                        <w:contextualSpacing/>
                        <w:rPr>
                          <w:rFonts w:ascii="Cambria" w:hAnsi="Cambria"/>
                          <w:color w:val="000000"/>
                          <w:sz w:val="22"/>
                          <w:szCs w:val="22"/>
                        </w:rPr>
                      </w:pPr>
                      <w:proofErr w:type="spellStart"/>
                      <w:r w:rsidRPr="0094703D">
                        <w:rPr>
                          <w:rFonts w:ascii="Cambria" w:hAnsi="Cambria"/>
                          <w:i/>
                          <w:iCs/>
                          <w:color w:val="000000"/>
                          <w:sz w:val="22"/>
                          <w:szCs w:val="22"/>
                        </w:rPr>
                        <w:t>Dysphania</w:t>
                      </w:r>
                      <w:proofErr w:type="spellEnd"/>
                      <w:r w:rsidRPr="0094703D">
                        <w:rPr>
                          <w:rFonts w:ascii="Cambria" w:hAnsi="Cambria"/>
                          <w:i/>
                          <w:iCs/>
                          <w:color w:val="000000"/>
                          <w:sz w:val="22"/>
                          <w:szCs w:val="22"/>
                        </w:rPr>
                        <w:t xml:space="preserve"> ambrosioides</w:t>
                      </w:r>
                      <w:r w:rsidRPr="0094703D">
                        <w:rPr>
                          <w:rFonts w:ascii="Cambria" w:hAnsi="Cambria"/>
                          <w:color w:val="000000"/>
                          <w:sz w:val="22"/>
                          <w:szCs w:val="22"/>
                        </w:rPr>
                        <w:t xml:space="preserve">, previously known as </w:t>
                      </w:r>
                      <w:r w:rsidRPr="0094703D">
                        <w:rPr>
                          <w:rFonts w:ascii="Cambria" w:hAnsi="Cambria"/>
                          <w:i/>
                          <w:iCs/>
                          <w:color w:val="000000"/>
                          <w:sz w:val="22"/>
                          <w:szCs w:val="22"/>
                        </w:rPr>
                        <w:t xml:space="preserve">Chenopodium ambrosioides, </w:t>
                      </w:r>
                      <w:r w:rsidRPr="0094703D">
                        <w:rPr>
                          <w:rFonts w:ascii="Cambria" w:hAnsi="Cambria"/>
                          <w:color w:val="000000"/>
                          <w:sz w:val="22"/>
                          <w:szCs w:val="22"/>
                        </w:rPr>
                        <w:t xml:space="preserve">is commonly known as </w:t>
                      </w:r>
                      <w:r w:rsidR="007F36F3">
                        <w:rPr>
                          <w:rFonts w:ascii="Cambria" w:hAnsi="Cambria"/>
                          <w:color w:val="000000"/>
                          <w:sz w:val="22"/>
                          <w:szCs w:val="22"/>
                        </w:rPr>
                        <w:t>e</w:t>
                      </w:r>
                      <w:r w:rsidRPr="0094703D">
                        <w:rPr>
                          <w:rFonts w:ascii="Cambria" w:hAnsi="Cambria"/>
                          <w:color w:val="000000"/>
                          <w:sz w:val="22"/>
                          <w:szCs w:val="22"/>
                        </w:rPr>
                        <w:t xml:space="preserve">pazote, </w:t>
                      </w:r>
                      <w:r w:rsidR="007F36F3" w:rsidRPr="0094703D">
                        <w:rPr>
                          <w:rFonts w:ascii="Cambria" w:hAnsi="Cambria"/>
                          <w:color w:val="000000"/>
                          <w:sz w:val="22"/>
                          <w:szCs w:val="22"/>
                        </w:rPr>
                        <w:t>Jesuit’s</w:t>
                      </w:r>
                      <w:r w:rsidRPr="0094703D">
                        <w:rPr>
                          <w:rFonts w:ascii="Cambria" w:hAnsi="Cambria"/>
                          <w:color w:val="000000"/>
                          <w:sz w:val="22"/>
                          <w:szCs w:val="22"/>
                        </w:rPr>
                        <w:t xml:space="preserve"> Tea, Mexican </w:t>
                      </w:r>
                      <w:r w:rsidR="007F36F3">
                        <w:rPr>
                          <w:rFonts w:ascii="Cambria" w:hAnsi="Cambria"/>
                          <w:color w:val="000000"/>
                          <w:sz w:val="22"/>
                          <w:szCs w:val="22"/>
                        </w:rPr>
                        <w:t>t</w:t>
                      </w:r>
                      <w:r w:rsidRPr="0094703D">
                        <w:rPr>
                          <w:rFonts w:ascii="Cambria" w:hAnsi="Cambria"/>
                          <w:color w:val="000000"/>
                          <w:sz w:val="22"/>
                          <w:szCs w:val="22"/>
                        </w:rPr>
                        <w:t xml:space="preserve">ea, </w:t>
                      </w:r>
                      <w:proofErr w:type="spellStart"/>
                      <w:r w:rsidR="007F36F3">
                        <w:rPr>
                          <w:rFonts w:ascii="Cambria" w:hAnsi="Cambria"/>
                          <w:color w:val="000000"/>
                          <w:sz w:val="22"/>
                          <w:szCs w:val="22"/>
                        </w:rPr>
                        <w:t>p</w:t>
                      </w:r>
                      <w:r w:rsidRPr="0094703D">
                        <w:rPr>
                          <w:rFonts w:ascii="Cambria" w:hAnsi="Cambria"/>
                          <w:color w:val="000000"/>
                          <w:sz w:val="22"/>
                          <w:szCs w:val="22"/>
                        </w:rPr>
                        <w:t>aico</w:t>
                      </w:r>
                      <w:proofErr w:type="spellEnd"/>
                      <w:r w:rsidR="007F36F3">
                        <w:rPr>
                          <w:rFonts w:ascii="Cambria" w:hAnsi="Cambria"/>
                          <w:color w:val="000000"/>
                          <w:sz w:val="22"/>
                          <w:szCs w:val="22"/>
                        </w:rPr>
                        <w:t xml:space="preserve">, </w:t>
                      </w:r>
                      <w:proofErr w:type="spellStart"/>
                      <w:r w:rsidR="007F36F3">
                        <w:rPr>
                          <w:rFonts w:ascii="Cambria" w:hAnsi="Cambria"/>
                          <w:color w:val="000000"/>
                          <w:sz w:val="22"/>
                          <w:szCs w:val="22"/>
                        </w:rPr>
                        <w:t>pazote</w:t>
                      </w:r>
                      <w:proofErr w:type="spellEnd"/>
                      <w:r w:rsidRPr="0094703D">
                        <w:rPr>
                          <w:rFonts w:ascii="Cambria" w:hAnsi="Cambria"/>
                          <w:color w:val="000000"/>
                          <w:sz w:val="22"/>
                          <w:szCs w:val="22"/>
                        </w:rPr>
                        <w:t xml:space="preserve"> and </w:t>
                      </w:r>
                      <w:r w:rsidR="007F36F3">
                        <w:rPr>
                          <w:rFonts w:ascii="Cambria" w:hAnsi="Cambria"/>
                          <w:color w:val="000000"/>
                          <w:sz w:val="22"/>
                          <w:szCs w:val="22"/>
                        </w:rPr>
                        <w:t>w</w:t>
                      </w:r>
                      <w:r w:rsidRPr="0094703D">
                        <w:rPr>
                          <w:rFonts w:ascii="Cambria" w:hAnsi="Cambria"/>
                          <w:color w:val="000000"/>
                          <w:sz w:val="22"/>
                          <w:szCs w:val="22"/>
                        </w:rPr>
                        <w:t>ormseed.</w:t>
                      </w:r>
                    </w:p>
                    <w:p w14:paraId="58565DA0" w14:textId="77777777" w:rsidR="007B38CA" w:rsidRPr="007B38CA" w:rsidRDefault="007B38CA" w:rsidP="007B38CA">
                      <w:pPr>
                        <w:pStyle w:val="NormalWeb"/>
                        <w:ind w:firstLine="0"/>
                        <w:contextualSpacing/>
                        <w:rPr>
                          <w:rFonts w:ascii="Cambria" w:hAnsi="Cambria"/>
                          <w:color w:val="000000"/>
                          <w:sz w:val="22"/>
                          <w:szCs w:val="22"/>
                        </w:rPr>
                      </w:pPr>
                    </w:p>
                    <w:p w14:paraId="5B186352" w14:textId="4F268FFA" w:rsidR="007B38CA" w:rsidRPr="007B38CA" w:rsidRDefault="0094703D" w:rsidP="007B38CA">
                      <w:pPr>
                        <w:pStyle w:val="NormalWeb"/>
                        <w:numPr>
                          <w:ilvl w:val="0"/>
                          <w:numId w:val="2"/>
                        </w:numPr>
                        <w:spacing w:after="160" w:line="276" w:lineRule="auto"/>
                        <w:rPr>
                          <w:rFonts w:ascii="Cambria" w:hAnsi="Cambria"/>
                          <w:color w:val="000000"/>
                          <w:sz w:val="22"/>
                          <w:szCs w:val="22"/>
                        </w:rPr>
                      </w:pPr>
                      <w:r w:rsidRPr="0094703D">
                        <w:rPr>
                          <w:rFonts w:ascii="Cambria" w:hAnsi="Cambria"/>
                          <w:color w:val="000000"/>
                          <w:sz w:val="22"/>
                          <w:szCs w:val="22"/>
                        </w:rPr>
                        <w:t>The name “epazote” comes from the Aztec Nahuatl language which translates to “skunk sweat”. This refers to the plant’s distinctive aroma.</w:t>
                      </w:r>
                    </w:p>
                    <w:p w14:paraId="5D16C916" w14:textId="73F00C65" w:rsidR="007B38CA" w:rsidRDefault="0094703D" w:rsidP="007B38CA">
                      <w:pPr>
                        <w:pStyle w:val="NormalWeb"/>
                        <w:numPr>
                          <w:ilvl w:val="0"/>
                          <w:numId w:val="2"/>
                        </w:numPr>
                        <w:spacing w:before="240" w:beforeAutospacing="0" w:after="160"/>
                        <w:rPr>
                          <w:rFonts w:ascii="Cambria" w:hAnsi="Cambria"/>
                          <w:color w:val="000000"/>
                          <w:sz w:val="22"/>
                          <w:szCs w:val="22"/>
                        </w:rPr>
                      </w:pPr>
                      <w:r w:rsidRPr="0094703D">
                        <w:rPr>
                          <w:rFonts w:ascii="Cambria" w:hAnsi="Cambria"/>
                          <w:color w:val="000000"/>
                          <w:sz w:val="22"/>
                          <w:szCs w:val="22"/>
                        </w:rPr>
                        <w:t xml:space="preserve">The compound </w:t>
                      </w:r>
                      <w:proofErr w:type="spellStart"/>
                      <w:r w:rsidRPr="0094703D">
                        <w:rPr>
                          <w:rFonts w:ascii="Cambria" w:hAnsi="Cambria"/>
                          <w:color w:val="000000"/>
                          <w:sz w:val="22"/>
                          <w:szCs w:val="22"/>
                        </w:rPr>
                        <w:t>ascariodole</w:t>
                      </w:r>
                      <w:proofErr w:type="spellEnd"/>
                      <w:r w:rsidRPr="0094703D">
                        <w:rPr>
                          <w:rFonts w:ascii="Cambria" w:hAnsi="Cambria"/>
                          <w:color w:val="000000"/>
                          <w:sz w:val="22"/>
                          <w:szCs w:val="22"/>
                        </w:rPr>
                        <w:t xml:space="preserve"> is responsible for the characteristic aroma. It is described in a variety of ways including petroleum, turpentine, citrus, oregano-citrus-mint, earthy, medicinal and even being similar to spinach or arugula.</w:t>
                      </w:r>
                    </w:p>
                    <w:p w14:paraId="4F75A977" w14:textId="77777777" w:rsidR="007B38CA" w:rsidRDefault="0094703D" w:rsidP="007B38CA">
                      <w:pPr>
                        <w:pStyle w:val="NormalWeb"/>
                        <w:numPr>
                          <w:ilvl w:val="0"/>
                          <w:numId w:val="2"/>
                        </w:numPr>
                        <w:spacing w:before="240" w:beforeAutospacing="0" w:after="160" w:line="276" w:lineRule="auto"/>
                        <w:rPr>
                          <w:rFonts w:ascii="Cambria" w:hAnsi="Cambria"/>
                          <w:color w:val="000000"/>
                          <w:sz w:val="22"/>
                          <w:szCs w:val="22"/>
                        </w:rPr>
                      </w:pPr>
                      <w:r w:rsidRPr="0094703D">
                        <w:rPr>
                          <w:rFonts w:ascii="Cambria" w:hAnsi="Cambria"/>
                          <w:color w:val="000000"/>
                          <w:sz w:val="22"/>
                          <w:szCs w:val="22"/>
                        </w:rPr>
                        <w:t>Epazote is native to Mexico, Central and South America, and it has naturalized in subtropical regions around the world. </w:t>
                      </w:r>
                    </w:p>
                    <w:p w14:paraId="1167349E" w14:textId="77777777" w:rsidR="007B38CA" w:rsidRDefault="0094703D" w:rsidP="007B38CA">
                      <w:pPr>
                        <w:pStyle w:val="NormalWeb"/>
                        <w:numPr>
                          <w:ilvl w:val="0"/>
                          <w:numId w:val="2"/>
                        </w:numPr>
                        <w:spacing w:before="240" w:beforeAutospacing="0" w:after="160" w:line="276" w:lineRule="auto"/>
                        <w:rPr>
                          <w:rFonts w:ascii="Cambria" w:hAnsi="Cambria"/>
                          <w:color w:val="000000"/>
                          <w:sz w:val="22"/>
                          <w:szCs w:val="22"/>
                        </w:rPr>
                      </w:pPr>
                      <w:r w:rsidRPr="0094703D">
                        <w:rPr>
                          <w:rFonts w:ascii="Cambria" w:hAnsi="Cambria"/>
                          <w:color w:val="000000"/>
                          <w:sz w:val="22"/>
                          <w:szCs w:val="22"/>
                        </w:rPr>
                        <w:t>It grows easily from the tiny seeds produced in the plant’s small greenish flowers and can reach 3 to 4 feet tall. The leaves are long, dark green with serrated edges that taper toward the end.  It can become invasive. </w:t>
                      </w:r>
                    </w:p>
                    <w:p w14:paraId="698C8B3A" w14:textId="77777777" w:rsidR="007B38CA" w:rsidRDefault="0094703D" w:rsidP="007B38CA">
                      <w:pPr>
                        <w:pStyle w:val="NormalWeb"/>
                        <w:numPr>
                          <w:ilvl w:val="0"/>
                          <w:numId w:val="2"/>
                        </w:numPr>
                        <w:spacing w:before="240" w:beforeAutospacing="0" w:after="160" w:line="276" w:lineRule="auto"/>
                        <w:rPr>
                          <w:rFonts w:ascii="Cambria" w:hAnsi="Cambria"/>
                          <w:color w:val="000000"/>
                          <w:sz w:val="22"/>
                          <w:szCs w:val="22"/>
                        </w:rPr>
                      </w:pPr>
                      <w:r w:rsidRPr="0094703D">
                        <w:rPr>
                          <w:rFonts w:ascii="Cambria" w:hAnsi="Cambria"/>
                          <w:color w:val="000000"/>
                          <w:sz w:val="22"/>
                          <w:szCs w:val="22"/>
                        </w:rPr>
                        <w:t>It has been used for centuries especially in dishes with beans since it is known to reduce the gas-causing effects of consuming beans.</w:t>
                      </w:r>
                    </w:p>
                    <w:p w14:paraId="6205CBFF" w14:textId="77777777" w:rsidR="007B38CA" w:rsidRDefault="0094703D" w:rsidP="007B38CA">
                      <w:pPr>
                        <w:pStyle w:val="NormalWeb"/>
                        <w:numPr>
                          <w:ilvl w:val="0"/>
                          <w:numId w:val="2"/>
                        </w:numPr>
                        <w:spacing w:before="240" w:beforeAutospacing="0" w:after="160"/>
                        <w:rPr>
                          <w:rFonts w:ascii="Cambria" w:hAnsi="Cambria"/>
                          <w:color w:val="000000"/>
                          <w:sz w:val="22"/>
                          <w:szCs w:val="22"/>
                        </w:rPr>
                      </w:pPr>
                      <w:r w:rsidRPr="0094703D">
                        <w:rPr>
                          <w:rFonts w:ascii="Cambria" w:hAnsi="Cambria"/>
                          <w:color w:val="000000"/>
                          <w:sz w:val="22"/>
                          <w:szCs w:val="22"/>
                        </w:rPr>
                        <w:t>The compound ascaridole as well as other essential oils in epazote are believed to reduce the hard-to-digest oligosaccharides found in beans during cooking, which is what reduces flatulence problem. It also has carminative properties, relaxing the smooth muscle of the digestive tract and allows gas to pass more easily rather than building up uncomfortably.</w:t>
                      </w:r>
                    </w:p>
                    <w:p w14:paraId="0EB484E0" w14:textId="77777777" w:rsidR="007B38CA" w:rsidRDefault="0094703D" w:rsidP="007B38CA">
                      <w:pPr>
                        <w:pStyle w:val="NormalWeb"/>
                        <w:numPr>
                          <w:ilvl w:val="0"/>
                          <w:numId w:val="2"/>
                        </w:numPr>
                        <w:spacing w:before="240" w:beforeAutospacing="0" w:after="160" w:line="276" w:lineRule="auto"/>
                        <w:rPr>
                          <w:rFonts w:ascii="Cambria" w:hAnsi="Cambria"/>
                          <w:color w:val="000000"/>
                          <w:sz w:val="22"/>
                          <w:szCs w:val="22"/>
                        </w:rPr>
                      </w:pPr>
                      <w:r w:rsidRPr="0094703D">
                        <w:rPr>
                          <w:rFonts w:ascii="Cambria" w:hAnsi="Cambria"/>
                          <w:color w:val="000000"/>
                          <w:sz w:val="22"/>
                          <w:szCs w:val="22"/>
                        </w:rPr>
                        <w:t>Historically, the Aztecs and Mayans used epazote medicinally. For example, a tea made from epazote seeds was used to treat people with pinworms, hookworms, and roundworms. The common name wormseed comes from this practice. </w:t>
                      </w:r>
                    </w:p>
                    <w:p w14:paraId="3D05FF96" w14:textId="77777777" w:rsidR="007B38CA" w:rsidRDefault="0094703D" w:rsidP="007B38CA">
                      <w:pPr>
                        <w:pStyle w:val="NormalWeb"/>
                        <w:numPr>
                          <w:ilvl w:val="0"/>
                          <w:numId w:val="2"/>
                        </w:numPr>
                        <w:spacing w:before="240" w:beforeAutospacing="0" w:after="160"/>
                        <w:rPr>
                          <w:rFonts w:ascii="Cambria" w:hAnsi="Cambria"/>
                          <w:color w:val="000000"/>
                          <w:sz w:val="22"/>
                          <w:szCs w:val="22"/>
                        </w:rPr>
                      </w:pPr>
                      <w:r w:rsidRPr="0094703D">
                        <w:rPr>
                          <w:rFonts w:ascii="Cambria" w:hAnsi="Cambria"/>
                          <w:color w:val="000000"/>
                          <w:sz w:val="22"/>
                          <w:szCs w:val="22"/>
                        </w:rPr>
                        <w:t>Additional uses for “Mexican tea” were as a digestive aid, relief of menstrual cramps and as an anti-inflammatory for respiratory ailments. </w:t>
                      </w:r>
                    </w:p>
                    <w:p w14:paraId="4B372EFE" w14:textId="77777777" w:rsidR="007B38CA" w:rsidRDefault="0094703D" w:rsidP="007B38CA">
                      <w:pPr>
                        <w:pStyle w:val="NormalWeb"/>
                        <w:numPr>
                          <w:ilvl w:val="0"/>
                          <w:numId w:val="2"/>
                        </w:numPr>
                        <w:spacing w:before="240" w:beforeAutospacing="0" w:after="160"/>
                        <w:rPr>
                          <w:rFonts w:ascii="Cambria" w:hAnsi="Cambria"/>
                          <w:color w:val="000000"/>
                          <w:sz w:val="22"/>
                          <w:szCs w:val="22"/>
                        </w:rPr>
                      </w:pPr>
                      <w:r w:rsidRPr="0094703D">
                        <w:rPr>
                          <w:rFonts w:ascii="Cambria" w:hAnsi="Cambria"/>
                          <w:color w:val="000000"/>
                          <w:sz w:val="22"/>
                          <w:szCs w:val="22"/>
                        </w:rPr>
                        <w:t>Epazote leaves provide a distinctive flavor in many of the region’s dishes, including stews, quesadillas, moles, and of course bean dishes. </w:t>
                      </w:r>
                    </w:p>
                    <w:p w14:paraId="5B9368DD" w14:textId="28954A35" w:rsidR="0094703D" w:rsidRPr="0094703D" w:rsidRDefault="0094703D" w:rsidP="007B38CA">
                      <w:pPr>
                        <w:pStyle w:val="NormalWeb"/>
                        <w:numPr>
                          <w:ilvl w:val="0"/>
                          <w:numId w:val="2"/>
                        </w:numPr>
                        <w:spacing w:before="240" w:beforeAutospacing="0" w:after="0" w:afterAutospacing="0"/>
                        <w:rPr>
                          <w:rFonts w:ascii="Cambria" w:hAnsi="Cambria"/>
                          <w:color w:val="000000"/>
                          <w:sz w:val="22"/>
                          <w:szCs w:val="22"/>
                        </w:rPr>
                      </w:pPr>
                      <w:r w:rsidRPr="0094703D">
                        <w:rPr>
                          <w:rFonts w:ascii="Cambria" w:hAnsi="Cambria"/>
                          <w:color w:val="000000"/>
                          <w:sz w:val="22"/>
                          <w:szCs w:val="22"/>
                        </w:rPr>
                        <w:t xml:space="preserve">It is best to add a small amount of the leaves in the beginning of the cooking process. It is also best to avoid consuming large amounts </w:t>
                      </w:r>
                      <w:r w:rsidR="007B38CA" w:rsidRPr="0094703D">
                        <w:rPr>
                          <w:rFonts w:ascii="Cambria" w:hAnsi="Cambria"/>
                          <w:color w:val="000000"/>
                          <w:sz w:val="22"/>
                          <w:szCs w:val="22"/>
                        </w:rPr>
                        <w:t>of epazote</w:t>
                      </w:r>
                      <w:r w:rsidRPr="0094703D">
                        <w:rPr>
                          <w:rFonts w:ascii="Cambria" w:hAnsi="Cambria"/>
                          <w:color w:val="000000"/>
                          <w:sz w:val="22"/>
                          <w:szCs w:val="22"/>
                        </w:rPr>
                        <w:t>. Too much can cause nausea, headache or digestive discomfort.</w:t>
                      </w:r>
                    </w:p>
                    <w:p w14:paraId="6254E7F8" w14:textId="77777777" w:rsidR="00B712DD" w:rsidRDefault="00B712DD" w:rsidP="00170ECC">
                      <w:pPr>
                        <w:pStyle w:val="NormalWeb"/>
                        <w:spacing w:before="0" w:beforeAutospacing="0" w:after="160" w:afterAutospacing="0"/>
                        <w:ind w:left="360"/>
                        <w:jc w:val="center"/>
                        <w:rPr>
                          <w:i/>
                          <w:sz w:val="20"/>
                          <w:szCs w:val="20"/>
                        </w:rPr>
                      </w:pPr>
                    </w:p>
                    <w:p w14:paraId="42E633A1" w14:textId="262E8945" w:rsidR="000B311B" w:rsidRPr="00170ECC" w:rsidRDefault="000B311B" w:rsidP="00170ECC">
                      <w:pPr>
                        <w:pStyle w:val="NormalWeb"/>
                        <w:spacing w:before="0" w:beforeAutospacing="0" w:after="160" w:afterAutospacing="0"/>
                        <w:ind w:left="360"/>
                        <w:jc w:val="center"/>
                        <w:rPr>
                          <w:rFonts w:asciiTheme="minorHAnsi" w:hAnsiTheme="minorHAnsi"/>
                          <w:color w:val="000000"/>
                        </w:rPr>
                      </w:pPr>
                      <w:r w:rsidRPr="00170ECC">
                        <w:rPr>
                          <w:i/>
                          <w:sz w:val="20"/>
                          <w:szCs w:val="20"/>
                        </w:rPr>
                        <w:t>It is the policy of The Herb Society of America, Inc. not to advise or recommend herbs for medicinal or health use. This information is intended for educational purposes only and should not be considered as a recommendation or endorsement of any particular medical or health treatment. Please consult a health care provider before pursuing any herbal treatments.</w:t>
                      </w:r>
                    </w:p>
                    <w:p w14:paraId="6F6AA2EB" w14:textId="77777777" w:rsidR="000B311B" w:rsidRDefault="000B311B"/>
                  </w:txbxContent>
                </v:textbox>
              </v:shape>
            </w:pict>
          </mc:Fallback>
        </mc:AlternateContent>
      </w:r>
      <w:r w:rsidR="0030360B">
        <w:rPr>
          <w:noProof/>
        </w:rPr>
        <w:drawing>
          <wp:inline distT="0" distB="0" distL="0" distR="0" wp14:anchorId="36D05443" wp14:editId="2C519129">
            <wp:extent cx="7772400" cy="10058400"/>
            <wp:effectExtent l="0" t="0" r="0" b="0"/>
            <wp:docPr id="512496087" name="Picture 4"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96087" name="Picture 4" descr="A screenshot of a cell pho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inline>
        </w:drawing>
      </w:r>
    </w:p>
    <w:sectPr w:rsidR="00F212CB" w:rsidRPr="000B400B" w:rsidSect="000B400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7E84"/>
    <w:multiLevelType w:val="hybridMultilevel"/>
    <w:tmpl w:val="4F56F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95954FB"/>
    <w:multiLevelType w:val="hybridMultilevel"/>
    <w:tmpl w:val="C70A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107225">
    <w:abstractNumId w:val="0"/>
  </w:num>
  <w:num w:numId="2" w16cid:durableId="154967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0B"/>
    <w:rsid w:val="0000380B"/>
    <w:rsid w:val="000833E2"/>
    <w:rsid w:val="000B311B"/>
    <w:rsid w:val="000B400B"/>
    <w:rsid w:val="000F7150"/>
    <w:rsid w:val="001343A3"/>
    <w:rsid w:val="00165D48"/>
    <w:rsid w:val="00170ECC"/>
    <w:rsid w:val="001A594E"/>
    <w:rsid w:val="00266B46"/>
    <w:rsid w:val="0030360B"/>
    <w:rsid w:val="00322F20"/>
    <w:rsid w:val="003A5269"/>
    <w:rsid w:val="004040E8"/>
    <w:rsid w:val="00470BCC"/>
    <w:rsid w:val="005C0823"/>
    <w:rsid w:val="0060116C"/>
    <w:rsid w:val="006D51FF"/>
    <w:rsid w:val="007B38CA"/>
    <w:rsid w:val="007F36F3"/>
    <w:rsid w:val="00852BC6"/>
    <w:rsid w:val="0086275B"/>
    <w:rsid w:val="00865572"/>
    <w:rsid w:val="008A6FF8"/>
    <w:rsid w:val="008B5C1D"/>
    <w:rsid w:val="008E1C38"/>
    <w:rsid w:val="008F34BE"/>
    <w:rsid w:val="0094703D"/>
    <w:rsid w:val="009F4E52"/>
    <w:rsid w:val="00A22BCE"/>
    <w:rsid w:val="00A41200"/>
    <w:rsid w:val="00B07A05"/>
    <w:rsid w:val="00B712DD"/>
    <w:rsid w:val="00BA739A"/>
    <w:rsid w:val="00BD355D"/>
    <w:rsid w:val="00BE5A16"/>
    <w:rsid w:val="00C03C77"/>
    <w:rsid w:val="00C25CC8"/>
    <w:rsid w:val="00C54A67"/>
    <w:rsid w:val="00D01521"/>
    <w:rsid w:val="00D43C42"/>
    <w:rsid w:val="00DB4E8D"/>
    <w:rsid w:val="00E83F1B"/>
    <w:rsid w:val="00F212CB"/>
    <w:rsid w:val="00FB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49E6"/>
  <w15:chartTrackingRefBased/>
  <w15:docId w15:val="{3E312610-6A07-1447-84AB-FA0D32E8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100" w:afterAutospacing="1"/>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00B"/>
    <w:rPr>
      <w:rFonts w:eastAsiaTheme="majorEastAsia" w:cstheme="majorBidi"/>
      <w:color w:val="272727" w:themeColor="text1" w:themeTint="D8"/>
    </w:rPr>
  </w:style>
  <w:style w:type="paragraph" w:styleId="Title">
    <w:name w:val="Title"/>
    <w:basedOn w:val="Normal"/>
    <w:next w:val="Normal"/>
    <w:link w:val="TitleChar"/>
    <w:uiPriority w:val="10"/>
    <w:qFormat/>
    <w:rsid w:val="000B4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00B"/>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00B"/>
    <w:pPr>
      <w:spacing w:before="160"/>
      <w:jc w:val="center"/>
    </w:pPr>
    <w:rPr>
      <w:i/>
      <w:iCs/>
      <w:color w:val="404040" w:themeColor="text1" w:themeTint="BF"/>
    </w:rPr>
  </w:style>
  <w:style w:type="character" w:customStyle="1" w:styleId="QuoteChar">
    <w:name w:val="Quote Char"/>
    <w:basedOn w:val="DefaultParagraphFont"/>
    <w:link w:val="Quote"/>
    <w:uiPriority w:val="29"/>
    <w:rsid w:val="000B400B"/>
    <w:rPr>
      <w:i/>
      <w:iCs/>
      <w:color w:val="404040" w:themeColor="text1" w:themeTint="BF"/>
    </w:rPr>
  </w:style>
  <w:style w:type="paragraph" w:styleId="ListParagraph">
    <w:name w:val="List Paragraph"/>
    <w:basedOn w:val="Normal"/>
    <w:uiPriority w:val="34"/>
    <w:qFormat/>
    <w:rsid w:val="000B400B"/>
    <w:pPr>
      <w:contextualSpacing/>
    </w:pPr>
  </w:style>
  <w:style w:type="character" w:styleId="IntenseEmphasis">
    <w:name w:val="Intense Emphasis"/>
    <w:basedOn w:val="DefaultParagraphFont"/>
    <w:uiPriority w:val="21"/>
    <w:qFormat/>
    <w:rsid w:val="000B400B"/>
    <w:rPr>
      <w:i/>
      <w:iCs/>
      <w:color w:val="0F4761" w:themeColor="accent1" w:themeShade="BF"/>
    </w:rPr>
  </w:style>
  <w:style w:type="paragraph" w:styleId="IntenseQuote">
    <w:name w:val="Intense Quote"/>
    <w:basedOn w:val="Normal"/>
    <w:next w:val="Normal"/>
    <w:link w:val="IntenseQuoteChar"/>
    <w:uiPriority w:val="30"/>
    <w:qFormat/>
    <w:rsid w:val="000B4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00B"/>
    <w:rPr>
      <w:i/>
      <w:iCs/>
      <w:color w:val="0F4761" w:themeColor="accent1" w:themeShade="BF"/>
    </w:rPr>
  </w:style>
  <w:style w:type="character" w:styleId="IntenseReference">
    <w:name w:val="Intense Reference"/>
    <w:basedOn w:val="DefaultParagraphFont"/>
    <w:uiPriority w:val="32"/>
    <w:qFormat/>
    <w:rsid w:val="000B400B"/>
    <w:rPr>
      <w:b/>
      <w:bCs/>
      <w:smallCaps/>
      <w:color w:val="0F4761" w:themeColor="accent1" w:themeShade="BF"/>
      <w:spacing w:val="5"/>
    </w:rPr>
  </w:style>
  <w:style w:type="paragraph" w:styleId="NormalWeb">
    <w:name w:val="Normal (Web)"/>
    <w:basedOn w:val="Normal"/>
    <w:uiPriority w:val="99"/>
    <w:unhideWhenUsed/>
    <w:rsid w:val="000B311B"/>
    <w:pPr>
      <w:spacing w:before="100" w:before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Paterno</dc:creator>
  <cp:keywords/>
  <dc:description/>
  <cp:lastModifiedBy>Karen Kennedy</cp:lastModifiedBy>
  <cp:revision>4</cp:revision>
  <dcterms:created xsi:type="dcterms:W3CDTF">2026-03-05T17:36:00Z</dcterms:created>
  <dcterms:modified xsi:type="dcterms:W3CDTF">2026-03-05T18:00:00Z</dcterms:modified>
</cp:coreProperties>
</file>